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0"/>
      </w:tblGrid>
      <w:tr w:rsidR="00423DCF" w:rsidRPr="00423DCF" w:rsidTr="00423DCF">
        <w:trPr>
          <w:trHeight w:val="4952"/>
        </w:trPr>
        <w:tc>
          <w:tcPr>
            <w:tcW w:w="10130" w:type="dxa"/>
          </w:tcPr>
          <w:p w:rsidR="00423DCF" w:rsidRPr="00423DCF" w:rsidRDefault="00423DCF" w:rsidP="00423DCF">
            <w:pPr>
              <w:spacing w:before="24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-Різдвяні заходи</w:t>
            </w:r>
          </w:p>
          <w:p w:rsidR="00423DCF" w:rsidRPr="00423DCF" w:rsidRDefault="00423DCF" w:rsidP="00423DCF">
            <w:pPr>
              <w:spacing w:before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423DCF">
              <w:rPr>
                <w:rFonts w:ascii="Times New Roman" w:hAnsi="Times New Roman" w:cs="Times New Roman"/>
                <w:sz w:val="28"/>
                <w:szCs w:val="24"/>
              </w:rPr>
              <w:t>10.00-12.00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з</w:t>
            </w:r>
            <w:r w:rsidRPr="00423DCF">
              <w:rPr>
                <w:rFonts w:ascii="Times New Roman" w:hAnsi="Times New Roman" w:cs="Times New Roman"/>
                <w:sz w:val="28"/>
                <w:szCs w:val="24"/>
              </w:rPr>
              <w:t xml:space="preserve">магання з </w:t>
            </w:r>
            <w:proofErr w:type="spellStart"/>
            <w:r w:rsidRPr="00423DCF">
              <w:rPr>
                <w:rFonts w:ascii="Times New Roman" w:hAnsi="Times New Roman" w:cs="Times New Roman"/>
                <w:sz w:val="28"/>
                <w:szCs w:val="24"/>
              </w:rPr>
              <w:t>армреслінгу</w:t>
            </w:r>
            <w:proofErr w:type="spellEnd"/>
            <w:r w:rsidRPr="00423DCF">
              <w:rPr>
                <w:rFonts w:ascii="Times New Roman" w:hAnsi="Times New Roman" w:cs="Times New Roman"/>
                <w:sz w:val="28"/>
                <w:szCs w:val="24"/>
              </w:rPr>
              <w:t xml:space="preserve"> серед жінок та </w:t>
            </w:r>
            <w:proofErr w:type="spellStart"/>
            <w:r w:rsidRPr="00423DCF">
              <w:rPr>
                <w:rFonts w:ascii="Times New Roman" w:hAnsi="Times New Roman" w:cs="Times New Roman"/>
                <w:sz w:val="28"/>
                <w:szCs w:val="24"/>
              </w:rPr>
              <w:t>чоловиків</w:t>
            </w:r>
            <w:proofErr w:type="spellEnd"/>
          </w:p>
          <w:p w:rsidR="00423DCF" w:rsidRPr="00423DCF" w:rsidRDefault="00423DCF" w:rsidP="00423DCF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23DCF">
              <w:rPr>
                <w:rFonts w:ascii="Times New Roman" w:hAnsi="Times New Roman" w:cs="Times New Roman"/>
                <w:sz w:val="28"/>
                <w:szCs w:val="24"/>
              </w:rPr>
              <w:t>12.00-13.30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23DCF">
              <w:rPr>
                <w:rFonts w:ascii="Times New Roman" w:eastAsia="Times New Roman" w:hAnsi="Times New Roman" w:cs="Times New Roman"/>
                <w:sz w:val="28"/>
                <w:szCs w:val="24"/>
              </w:rPr>
              <w:t>«По всій Україні від хати до хати колядка й щедрі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вка ідуть всіх вітати»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захід </w:t>
            </w:r>
            <w:r w:rsidRPr="00423DCF">
              <w:rPr>
                <w:rFonts w:ascii="Times New Roman" w:eastAsia="Times New Roman" w:hAnsi="Times New Roman" w:cs="Times New Roman"/>
                <w:sz w:val="28"/>
                <w:szCs w:val="24"/>
              </w:rPr>
              <w:t>«Музичної вітальні» про новорічні та різдвя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ні звичаї з учнями музичних та </w:t>
            </w:r>
            <w:r w:rsidRPr="00423DCF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образотворчих класів.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423DCF">
              <w:rPr>
                <w:rFonts w:ascii="Times New Roman" w:eastAsia="Times New Roman" w:hAnsi="Times New Roman" w:cs="Times New Roman"/>
                <w:sz w:val="28"/>
                <w:szCs w:val="24"/>
              </w:rPr>
              <w:t>Середня вікова категорія.</w:t>
            </w:r>
          </w:p>
          <w:p w:rsidR="00423DCF" w:rsidRPr="00423DCF" w:rsidRDefault="00423DCF" w:rsidP="00423DCF">
            <w:pPr>
              <w:spacing w:before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423DCF">
              <w:rPr>
                <w:rFonts w:ascii="Times New Roman" w:hAnsi="Times New Roman" w:cs="Times New Roman"/>
                <w:sz w:val="28"/>
                <w:szCs w:val="24"/>
              </w:rPr>
              <w:t>12.00-14.00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</w:t>
            </w:r>
            <w:r w:rsidRPr="00423DCF">
              <w:rPr>
                <w:rFonts w:ascii="Times New Roman" w:hAnsi="Times New Roman" w:cs="Times New Roman"/>
                <w:sz w:val="28"/>
                <w:szCs w:val="24"/>
              </w:rPr>
              <w:t xml:space="preserve">айстер клас з «В’язання ялинкової іграшки», «Новорічний сувенір у техніці </w:t>
            </w:r>
            <w:proofErr w:type="spellStart"/>
            <w:r w:rsidRPr="00423DCF">
              <w:rPr>
                <w:rFonts w:ascii="Times New Roman" w:hAnsi="Times New Roman" w:cs="Times New Roman"/>
                <w:sz w:val="28"/>
                <w:szCs w:val="24"/>
              </w:rPr>
              <w:t>декупаж</w:t>
            </w:r>
            <w:proofErr w:type="spellEnd"/>
            <w:r w:rsidRPr="00423DC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423DCF" w:rsidRPr="00423DCF" w:rsidRDefault="00423DCF" w:rsidP="00423DCF">
            <w:pPr>
              <w:spacing w:before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423DCF">
              <w:rPr>
                <w:rFonts w:ascii="Times New Roman" w:hAnsi="Times New Roman" w:cs="Times New Roman"/>
                <w:sz w:val="28"/>
                <w:szCs w:val="24"/>
              </w:rPr>
              <w:t>14.00-16.00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</w:t>
            </w:r>
            <w:r w:rsidRPr="00423DCF">
              <w:rPr>
                <w:rFonts w:ascii="Times New Roman" w:hAnsi="Times New Roman" w:cs="Times New Roman"/>
                <w:sz w:val="28"/>
                <w:szCs w:val="24"/>
              </w:rPr>
              <w:t>озважальні настільні ігри для всієї родини.</w:t>
            </w:r>
          </w:p>
          <w:p w:rsidR="00423DCF" w:rsidRPr="00423DCF" w:rsidRDefault="00423DCF" w:rsidP="00423DCF">
            <w:pPr>
              <w:spacing w:before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423DCF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23DCF">
              <w:rPr>
                <w:rFonts w:ascii="Times New Roman" w:hAnsi="Times New Roman" w:cs="Times New Roman"/>
                <w:sz w:val="28"/>
                <w:szCs w:val="24"/>
              </w:rPr>
              <w:t xml:space="preserve">Новорічний ярмарок, музичне оформлення на вулиці, та у Центрі </w:t>
            </w:r>
          </w:p>
          <w:p w:rsidR="00423DCF" w:rsidRPr="00423DCF" w:rsidRDefault="00423DCF" w:rsidP="00423DCF">
            <w:pPr>
              <w:spacing w:before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423DCF">
              <w:rPr>
                <w:rFonts w:ascii="Times New Roman" w:hAnsi="Times New Roman" w:cs="Times New Roman"/>
                <w:sz w:val="28"/>
                <w:szCs w:val="24"/>
              </w:rPr>
              <w:t>19.00-20.00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</w:t>
            </w:r>
            <w:r w:rsidRPr="00423DCF">
              <w:rPr>
                <w:rFonts w:ascii="Times New Roman" w:hAnsi="Times New Roman" w:cs="Times New Roman"/>
                <w:sz w:val="28"/>
                <w:szCs w:val="24"/>
              </w:rPr>
              <w:t>айстер клас з латиноамериканських танців;</w:t>
            </w:r>
          </w:p>
        </w:tc>
      </w:tr>
    </w:tbl>
    <w:p w:rsidR="004C28A8" w:rsidRPr="00423DCF" w:rsidRDefault="004C28A8" w:rsidP="00423DCF">
      <w:pPr>
        <w:spacing w:before="240"/>
        <w:rPr>
          <w:sz w:val="24"/>
        </w:rPr>
      </w:pPr>
    </w:p>
    <w:sectPr w:rsidR="004C28A8" w:rsidRPr="00423D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CF"/>
    <w:rsid w:val="00423DCF"/>
    <w:rsid w:val="004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2F7B"/>
  <w15:chartTrackingRefBased/>
  <w15:docId w15:val="{A2263CE2-D629-4031-A7A8-5734688B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</Characters>
  <Application>Microsoft Office Word</Application>
  <DocSecurity>0</DocSecurity>
  <Lines>1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2019-12-11T13:15:00Z</dcterms:created>
  <dcterms:modified xsi:type="dcterms:W3CDTF">2019-12-11T13:17:00Z</dcterms:modified>
</cp:coreProperties>
</file>